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2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517CD9"/>
    <w:multiLevelType w:val="multilevel"/>
    <w:tmpl w:val="A84C0C5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semiHidden="0" w:uiPriority="99" w:unhideWhenUsed="0"/>
    <w:lsdException w:name="Table Web 3" w:semiHidden="0" w:uiPriority="99" w:unhideWhenUsed="0"/>
    <w:lsdException w:name="Balloon Text" w:semiHidden="0" w:qFormat="1"/>
    <w:lsdException w:name="Table Grid" w:semiHidden="0" w:unhideWhenUsed="0" w:qFormat="1"/>
    <w:lsdException w:name="Table Theme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752665-FDF2-435B-9BC3-37F54EB8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929</Words>
  <Characters>5298</Characters>
  <Application>Microsoft Office Word</Application>
  <DocSecurity>0</DocSecurity>
  <Lines>44</Lines>
  <Paragraphs>12</Paragraphs>
  <ScaleCrop>false</ScaleCrop>
  <Company>微软中国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Administrator</cp:lastModifiedBy>
  <cp:revision>76</cp:revision>
  <cp:lastPrinted>2022-02-26T02:24:00Z</cp:lastPrinted>
  <dcterms:created xsi:type="dcterms:W3CDTF">2021-12-04T00:28:00Z</dcterms:created>
  <dcterms:modified xsi:type="dcterms:W3CDTF">2022-03-02T08:00:00Z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